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 A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Practice Quiz #9</w:t>
      </w:r>
    </w:p>
    <w:p>
      <w:pPr>
        <w:pStyle w:val="Body A A"/>
        <w:jc w:val="center"/>
        <w:rPr>
          <w:b w:val="1"/>
          <w:bCs w:val="1"/>
          <w:sz w:val="24"/>
          <w:szCs w:val="24"/>
        </w:rPr>
      </w:pPr>
    </w:p>
    <w:p>
      <w:pPr>
        <w:pStyle w:val="Body A A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Nomen: ________________________</w:t>
      </w:r>
    </w:p>
    <w:p>
      <w:pPr>
        <w:pStyle w:val="Body A A"/>
        <w:rPr>
          <w:b w:val="1"/>
          <w:bCs w:val="1"/>
          <w:sz w:val="24"/>
          <w:szCs w:val="24"/>
        </w:rPr>
      </w:pPr>
    </w:p>
    <w:p>
      <w:pPr>
        <w:pStyle w:val="Body A A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Datum: ________________________</w:t>
      </w:r>
    </w:p>
    <w:p>
      <w:pPr>
        <w:pStyle w:val="Body A A"/>
        <w:rPr>
          <w:sz w:val="32"/>
          <w:szCs w:val="32"/>
        </w:rPr>
      </w:pPr>
    </w:p>
    <w:p>
      <w:pPr>
        <w:pStyle w:val="Body A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 A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Out of the four options below, please pick two to conjugate and translate fully:</w:t>
      </w:r>
    </w:p>
    <w:p>
      <w:pPr>
        <w:pStyle w:val="Body A A"/>
        <w:rPr>
          <w:i w:val="1"/>
          <w:iCs w:val="1"/>
        </w:rPr>
      </w:pP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scio, scire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- to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know</w:t>
      </w: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pono, ponere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- to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put</w:t>
      </w: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position w:val="0"/>
          <w:rtl w:val="0"/>
          <w:lang w:val="en-US"/>
        </w:rPr>
        <w:t>sedeo, sed</w:t>
      </w:r>
      <w:r>
        <w:rPr>
          <w:rFonts w:hAnsi="Helvetica" w:hint="default"/>
          <w:b w:val="1"/>
          <w:bCs w:val="1"/>
          <w:position w:val="0"/>
          <w:rtl w:val="0"/>
          <w:lang w:val="en-US"/>
        </w:rPr>
        <w:t>ê</w:t>
      </w:r>
      <w:r>
        <w:rPr>
          <w:rFonts w:ascii="Helvetica"/>
          <w:b w:val="1"/>
          <w:bCs w:val="1"/>
          <w:position w:val="0"/>
          <w:rtl w:val="0"/>
          <w:lang w:val="en-US"/>
        </w:rPr>
        <w:t>re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- to sit</w:t>
      </w: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cubo, cubare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- to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recline</w:t>
      </w:r>
    </w:p>
    <w:p>
      <w:pPr>
        <w:pStyle w:val="Body A A"/>
        <w:rPr>
          <w:b w:val="1"/>
          <w:bCs w:val="1"/>
          <w:position w:val="0"/>
        </w:rPr>
      </w:pPr>
    </w:p>
    <w:p>
      <w:pPr>
        <w:pStyle w:val="Body A A"/>
        <w:rPr>
          <w:b w:val="1"/>
          <w:bCs w:val="1"/>
          <w:position w:val="0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Verb #1: ____________________________________</w:t>
      </w: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Infinitive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</w:rP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color w:val="feffff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  <w:sz w:val="26"/>
          <w:szCs w:val="26"/>
          <w:u w:val="single"/>
        </w:rPr>
      </w:pPr>
      <w:r>
        <w:rPr>
          <w:sz w:val="22"/>
          <w:szCs w:val="22"/>
          <w:rtl w:val="0"/>
          <w:lang w:val="en-US"/>
        </w:rPr>
        <w:t>Verb #2: ______________________________________</w:t>
      </w: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Infinitive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</w:rP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</w:pPr>
    </w:p>
    <w:p>
      <w:pPr>
        <w:pStyle w:val="Body A A"/>
      </w:pPr>
    </w:p>
    <w:p>
      <w:pPr>
        <w:pStyle w:val="Body A A"/>
      </w:pPr>
    </w:p>
    <w:p>
      <w:pPr>
        <w:pStyle w:val="Body A A"/>
      </w:pPr>
    </w:p>
    <w:p>
      <w:pPr>
        <w:pStyle w:val="Body A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i w:val="1"/>
          <w:iCs w:val="1"/>
          <w:sz w:val="22"/>
          <w:szCs w:val="22"/>
          <w:rtl w:val="0"/>
          <w:lang w:val="en-US"/>
        </w:rPr>
        <w:t>Please give the English definitions for the following Latin forms: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a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totus, -a, -um</w:t>
      </w:r>
      <w:r>
        <w:rPr>
          <w:sz w:val="22"/>
          <w:szCs w:val="22"/>
          <w:rtl w:val="0"/>
          <w:lang w:val="en-US"/>
        </w:rPr>
        <w:t>: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b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sic:</w:t>
      </w:r>
      <w:r>
        <w:rPr>
          <w:sz w:val="22"/>
          <w:szCs w:val="22"/>
          <w:rtl w:val="0"/>
          <w:lang w:val="en-US"/>
        </w:rPr>
        <w:t xml:space="preserve">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c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sub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d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homo, hominis, m.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e</w:t>
      </w:r>
      <w:r>
        <w:rPr>
          <w:sz w:val="22"/>
          <w:szCs w:val="22"/>
          <w:rtl w:val="0"/>
          <w:lang w:val="en-US"/>
        </w:rPr>
        <w:t>.</w:t>
      </w:r>
      <w:r>
        <w:rPr>
          <w:sz w:val="22"/>
          <w:szCs w:val="22"/>
          <w:rtl w:val="0"/>
          <w:lang w:val="en-US"/>
        </w:rPr>
        <w:t xml:space="preserve"> saxum, -i, n.</w:t>
      </w:r>
      <w:r>
        <w:rPr>
          <w:sz w:val="22"/>
          <w:szCs w:val="22"/>
          <w:rtl w:val="0"/>
          <w:lang w:val="en-US"/>
        </w:rPr>
        <w:t>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</w:pPr>
      <w:r>
        <w:rPr>
          <w:sz w:val="22"/>
          <w:szCs w:val="22"/>
          <w:rtl w:val="0"/>
          <w:lang w:val="en-US"/>
        </w:rPr>
        <w:t>f. inter: ________________________________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all the Latin forms </w:t>
      </w:r>
      <w:r>
        <w:rPr>
          <w:i w:val="1"/>
          <w:iCs w:val="1"/>
          <w:sz w:val="22"/>
          <w:szCs w:val="22"/>
          <w:rtl w:val="0"/>
          <w:lang w:val="en-US"/>
        </w:rPr>
        <w:t xml:space="preserve"> for the following English words: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g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sky</w:t>
      </w:r>
      <w:r>
        <w:rPr>
          <w:sz w:val="22"/>
          <w:szCs w:val="22"/>
          <w:rtl w:val="0"/>
          <w:lang w:val="en-US"/>
        </w:rPr>
        <w:t>: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h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down from, about</w:t>
      </w:r>
      <w:r>
        <w:rPr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work, suffering</w:t>
      </w:r>
      <w:r>
        <w:rPr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j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to have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k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>to be silent</w:t>
      </w:r>
      <w:r>
        <w:rPr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l. shore: 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m. man, husband: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3: Translation:</w:t>
      </w:r>
    </w:p>
    <w:p>
      <w:pPr>
        <w:pStyle w:val="Body A"/>
        <w:numPr>
          <w:ilvl w:val="0"/>
          <w:numId w:val="5"/>
        </w:numPr>
        <w:tabs>
          <w:tab w:val="num" w:pos="524"/>
          <w:tab w:val="clear" w:pos="0"/>
        </w:tabs>
        <w:ind w:left="524" w:hanging="524"/>
        <w:rPr>
          <w:position w:val="0"/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Please UNDERLINE the DATIVE in each sentence</w:t>
      </w:r>
    </w:p>
    <w:p>
      <w:pPr>
        <w:pStyle w:val="Body A"/>
        <w:numPr>
          <w:ilvl w:val="0"/>
          <w:numId w:val="5"/>
        </w:numPr>
        <w:tabs>
          <w:tab w:val="num" w:pos="524"/>
          <w:tab w:val="clear" w:pos="0"/>
        </w:tabs>
        <w:ind w:left="524" w:hanging="524"/>
        <w:rPr>
          <w:position w:val="0"/>
          <w:sz w:val="32"/>
          <w:szCs w:val="32"/>
          <w:u w:val="single"/>
        </w:rPr>
      </w:pPr>
      <w:r>
        <w:rPr>
          <w:sz w:val="32"/>
          <w:szCs w:val="32"/>
          <w:rtl w:val="0"/>
          <w:lang w:val="en-US"/>
        </w:rPr>
        <w:t xml:space="preserve">Please translate the sentence. </w:t>
      </w:r>
    </w:p>
    <w:p>
      <w:pPr>
        <w:pStyle w:val="Body A"/>
        <w:rPr>
          <w:sz w:val="32"/>
          <w:szCs w:val="32"/>
          <w:u w:val="single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1. Saepe, magister LaFleche multis discipulis statim</w:t>
      </w:r>
      <w:r>
        <w:rPr>
          <w:rFonts w:ascii="Times New Roman" w:cs="Times New Roman" w:hAnsi="Times New Roman" w:eastAsia="Times New Roman"/>
          <w:sz w:val="24"/>
          <w:szCs w:val="24"/>
          <w:vertAlign w:val="superscript"/>
        </w:rPr>
        <w:footnoteReference w:id="1"/>
      </w:r>
      <w:r>
        <w:rPr>
          <w:sz w:val="24"/>
          <w:szCs w:val="24"/>
          <w:rtl w:val="0"/>
          <w:lang w:val="en-US"/>
        </w:rPr>
        <w:t xml:space="preserve"> dicit: </w:t>
      </w:r>
      <w:r>
        <w:rPr>
          <w:rFonts w:hAnsi="Helvetica" w:hint="default"/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sedete et laborate!</w:t>
      </w:r>
      <w:r>
        <w:rPr>
          <w:rFonts w:hAnsi="Helvetica" w:hint="default"/>
          <w:sz w:val="24"/>
          <w:szCs w:val="24"/>
          <w:rtl w:val="0"/>
          <w:lang w:val="en-US"/>
        </w:rPr>
        <w:t>”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2. Sed olim, bonus discipulus magistro multam cafeam dat. Deinde, magister ridet et in sella cubat. 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3. nunc, nullum pensum discipulis dat, magis pueris puellisque visificum ostendit!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Body A"/>
        <w:rPr>
          <w:sz w:val="24"/>
          <w:szCs w:val="24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bonus, -a, -um - good, kind</w:t>
            </w:r>
          </w:p>
          <w:p>
            <w:pPr>
              <w:pStyle w:val="Table Style 5"/>
              <w:bidi w:val="0"/>
            </w:pP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cafea, -ae, f. - coffee</w:t>
            </w:r>
          </w:p>
          <w:p>
            <w:pPr>
              <w:pStyle w:val="Table Style 5"/>
              <w:bidi w:val="0"/>
            </w:pP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cubo, cubare - to recline, lean back</w:t>
            </w:r>
          </w:p>
          <w:p>
            <w:pPr>
              <w:pStyle w:val="Table Style 5"/>
              <w:bidi w:val="0"/>
            </w:pP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deinde - then</w:t>
            </w:r>
          </w:p>
          <w:p>
            <w:pPr>
              <w:pStyle w:val="Table Style 5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discipulus, -i, m. - student</w:t>
            </w:r>
          </w:p>
          <w:p>
            <w:pPr>
              <w:pStyle w:val="Table Style 5"/>
              <w:bidi w:val="0"/>
            </w:pP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do, dare - to give</w:t>
            </w:r>
          </w:p>
          <w:p>
            <w:pPr>
              <w:pStyle w:val="Table Style 2"/>
              <w:rPr>
                <w:b w:val="1"/>
                <w:bCs w:val="1"/>
                <w:color w:val="fefefe"/>
              </w:rPr>
            </w:pPr>
            <w:r>
              <w:rPr>
                <w:b w:val="1"/>
                <w:bCs w:val="1"/>
                <w:color w:val="fefefe"/>
                <w:rtl w:val="0"/>
                <w:lang w:val="en-US"/>
              </w:rPr>
              <w:t>magis - but instead, instead</w:t>
            </w:r>
          </w:p>
          <w:p>
            <w:pPr>
              <w:pStyle w:val="Table Style 2"/>
            </w:pPr>
            <w:r>
              <w:rPr>
                <w:b w:val="1"/>
                <w:bCs w:val="1"/>
                <w:color w:val="fefefe"/>
                <w:rtl w:val="0"/>
                <w:lang w:val="en-US"/>
              </w:rPr>
              <w:t xml:space="preserve">magister, magistri, m. - teacher, Mr. 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nullus, -a, -um - no, none</w:t>
            </w:r>
          </w:p>
          <w:p>
            <w:r>
              <w:t>nunc - now</w:t>
            </w:r>
          </w:p>
          <w:p>
            <w:r>
              <w:t>olim - once</w:t>
            </w:r>
          </w:p>
          <w:p>
            <w:r>
              <w:t>ostendo, ostendere - to show</w:t>
            </w:r>
          </w:p>
          <w:p>
            <w:r>
              <w:t>rideo, rid</w:t>
            </w:r>
            <w:r>
              <w:t>ê</w:t>
            </w:r>
            <w:r>
              <w:t>re - to smile</w:t>
            </w:r>
          </w:p>
          <w:p>
            <w:r>
              <w:t>sella, -ae, f. - chair, seat</w:t>
            </w:r>
          </w:p>
          <w:p>
            <w:pPr>
              <w:pStyle w:val="Table Style 2"/>
              <w:bidi w:val="0"/>
            </w:pPr>
            <w:r>
              <w:t>visificus, -i, m. - video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statim: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at the same time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abstractNum w:abstractNumId="1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  <w:u w:val="single"/>
      </w:rPr>
    </w:lvl>
    <w:lvl w:ilvl="1">
      <w:start w:val="1"/>
      <w:numFmt w:val="decimal"/>
      <w:suff w:val="tab"/>
      <w:lvlText w:val="%2."/>
      <w:lvlJc w:val="left"/>
      <w:pPr/>
      <w:rPr>
        <w:position w:val="0"/>
        <w:u w:val="single"/>
      </w:rPr>
    </w:lvl>
    <w:lvl w:ilvl="2">
      <w:start w:val="1"/>
      <w:numFmt w:val="decimal"/>
      <w:suff w:val="tab"/>
      <w:lvlText w:val="%3."/>
      <w:lvlJc w:val="left"/>
      <w:pPr/>
      <w:rPr>
        <w:position w:val="0"/>
        <w:u w:val="single"/>
      </w:rPr>
    </w:lvl>
    <w:lvl w:ilvl="3">
      <w:start w:val="1"/>
      <w:numFmt w:val="decimal"/>
      <w:suff w:val="tab"/>
      <w:lvlText w:val="%4."/>
      <w:lvlJc w:val="left"/>
      <w:pPr/>
      <w:rPr>
        <w:position w:val="0"/>
        <w:u w:val="single"/>
      </w:rPr>
    </w:lvl>
    <w:lvl w:ilvl="4">
      <w:start w:val="1"/>
      <w:numFmt w:val="decimal"/>
      <w:suff w:val="tab"/>
      <w:lvlText w:val="%5."/>
      <w:lvlJc w:val="left"/>
      <w:pPr/>
      <w:rPr>
        <w:position w:val="0"/>
        <w:u w:val="single"/>
      </w:rPr>
    </w:lvl>
    <w:lvl w:ilvl="5">
      <w:start w:val="1"/>
      <w:numFmt w:val="decimal"/>
      <w:suff w:val="tab"/>
      <w:lvlText w:val="%6."/>
      <w:lvlJc w:val="left"/>
      <w:pPr/>
      <w:rPr>
        <w:position w:val="0"/>
        <w:u w:val="single"/>
      </w:rPr>
    </w:lvl>
    <w:lvl w:ilvl="6">
      <w:start w:val="1"/>
      <w:numFmt w:val="decimal"/>
      <w:suff w:val="tab"/>
      <w:lvlText w:val="%7."/>
      <w:lvlJc w:val="left"/>
      <w:pPr/>
      <w:rPr>
        <w:position w:val="0"/>
        <w:u w:val="single"/>
      </w:rPr>
    </w:lvl>
    <w:lvl w:ilvl="7">
      <w:start w:val="1"/>
      <w:numFmt w:val="decimal"/>
      <w:suff w:val="tab"/>
      <w:lvlText w:val="%8."/>
      <w:lvlJc w:val="left"/>
      <w:pPr/>
      <w:rPr>
        <w:position w:val="0"/>
        <w:u w:val="single"/>
      </w:rPr>
    </w:lvl>
    <w:lvl w:ilvl="8">
      <w:start w:val="1"/>
      <w:numFmt w:val="decimal"/>
      <w:suff w:val="tab"/>
      <w:lvlText w:val="%9."/>
      <w:lvlJc w:val="left"/>
      <w:pPr/>
      <w:rPr>
        <w:position w:val="0"/>
        <w:u w:val="single"/>
      </w:rPr>
    </w:lvl>
  </w:abstractNum>
  <w:abstractNum w:abstractNumId="4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  <w:u w:val="single"/>
      </w:rPr>
    </w:lvl>
    <w:lvl w:ilvl="1">
      <w:start w:val="1"/>
      <w:numFmt w:val="decimal"/>
      <w:suff w:val="tab"/>
      <w:lvlText w:val="%2."/>
      <w:lvlJc w:val="left"/>
      <w:pPr/>
      <w:rPr>
        <w:position w:val="0"/>
        <w:u w:val="single"/>
      </w:rPr>
    </w:lvl>
    <w:lvl w:ilvl="2">
      <w:start w:val="1"/>
      <w:numFmt w:val="decimal"/>
      <w:suff w:val="tab"/>
      <w:lvlText w:val="%3."/>
      <w:lvlJc w:val="left"/>
      <w:pPr/>
      <w:rPr>
        <w:position w:val="0"/>
        <w:u w:val="single"/>
      </w:rPr>
    </w:lvl>
    <w:lvl w:ilvl="3">
      <w:start w:val="1"/>
      <w:numFmt w:val="decimal"/>
      <w:suff w:val="tab"/>
      <w:lvlText w:val="%4."/>
      <w:lvlJc w:val="left"/>
      <w:pPr/>
      <w:rPr>
        <w:position w:val="0"/>
        <w:u w:val="single"/>
      </w:rPr>
    </w:lvl>
    <w:lvl w:ilvl="4">
      <w:start w:val="1"/>
      <w:numFmt w:val="decimal"/>
      <w:suff w:val="tab"/>
      <w:lvlText w:val="%5."/>
      <w:lvlJc w:val="left"/>
      <w:pPr/>
      <w:rPr>
        <w:position w:val="0"/>
        <w:u w:val="single"/>
      </w:rPr>
    </w:lvl>
    <w:lvl w:ilvl="5">
      <w:start w:val="1"/>
      <w:numFmt w:val="decimal"/>
      <w:suff w:val="tab"/>
      <w:lvlText w:val="%6."/>
      <w:lvlJc w:val="left"/>
      <w:pPr/>
      <w:rPr>
        <w:position w:val="0"/>
        <w:u w:val="single"/>
      </w:rPr>
    </w:lvl>
    <w:lvl w:ilvl="6">
      <w:start w:val="1"/>
      <w:numFmt w:val="decimal"/>
      <w:suff w:val="tab"/>
      <w:lvlText w:val="%7."/>
      <w:lvlJc w:val="left"/>
      <w:pPr/>
      <w:rPr>
        <w:position w:val="0"/>
        <w:u w:val="single"/>
      </w:rPr>
    </w:lvl>
    <w:lvl w:ilvl="7">
      <w:start w:val="1"/>
      <w:numFmt w:val="decimal"/>
      <w:suff w:val="tab"/>
      <w:lvlText w:val="%8."/>
      <w:lvlJc w:val="left"/>
      <w:pPr/>
      <w:rPr>
        <w:position w:val="0"/>
        <w:u w:val="single"/>
      </w:rPr>
    </w:lvl>
    <w:lvl w:ilvl="8">
      <w:start w:val="1"/>
      <w:numFmt w:val="decimal"/>
      <w:suff w:val="tab"/>
      <w:lvlText w:val="%9."/>
      <w:lvlJc w:val="left"/>
      <w:pPr/>
      <w:rPr>
        <w:position w:val="0"/>
        <w:u w:val="singl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Numbered">
    <w:name w:val="Numbered"/>
    <w:next w:val="Numbered"/>
    <w:pPr>
      <w:numPr>
        <w:numId w:val="4"/>
      </w:numPr>
    </w:p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